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804" w:rsidRDefault="0042080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420804" w:rsidRDefault="004174E3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169" w:rsidRPr="009F0169" w:rsidRDefault="009F0169" w:rsidP="009F0169">
                              <w:pPr>
                                <w:spacing w:before="174"/>
                                <w:ind w:left="834"/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</w:pPr>
                              <w:r w:rsidRPr="009F0169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</w:t>
                              </w:r>
                              <w:r w:rsidRPr="009F0169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9F0169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7</w:t>
                              </w:r>
                              <w:r w:rsidRPr="009F0169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n-GB"/>
                                </w:rPr>
                                <w:t xml:space="preserve">: </w:t>
                              </w:r>
                              <w:r w:rsidRPr="009F0169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Ενσυναίσθηση</w:t>
                              </w:r>
                            </w:p>
                            <w:p w:rsidR="00420804" w:rsidRPr="003E7AF5" w:rsidRDefault="00420804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9VmrCAAAA2gAAAA8AAABkcnMvZG93bnJldi54bWxEj8FqwzAQRO+B/oPYQm+xXAdKcC0bU2jj&#10;Sw5J2vvW2tqm0spYiuP8fRUo5DjMzBumqBZrxEyTHxwreE5SEMSt0wN3Cj5P7+stCB+QNRrHpOBK&#10;HqryYVVgrt2FDzQfQycihH2OCvoQxlxK3/Zk0SduJI7ej5sshiinTuoJLxFujczS9EVaHDgu9DjS&#10;W0/t7/FsFeyuzVe9+f44HVo0c2PCOdt7UurpcalfQQRawj383260ggxuV+INk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vVZq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9F0169" w:rsidRPr="009F0169" w:rsidRDefault="009F0169" w:rsidP="009F0169">
                        <w:pPr>
                          <w:spacing w:before="174"/>
                          <w:ind w:left="834"/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</w:pPr>
                        <w:r w:rsidRPr="009F0169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</w:t>
                        </w:r>
                        <w:r w:rsidRPr="009F0169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n-GB"/>
                          </w:rPr>
                          <w:t xml:space="preserve"> </w:t>
                        </w:r>
                        <w:r w:rsidRPr="009F0169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7</w:t>
                        </w:r>
                        <w:r w:rsidRPr="009F0169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n-GB"/>
                          </w:rPr>
                          <w:t xml:space="preserve">: </w:t>
                        </w:r>
                        <w:r w:rsidRPr="009F0169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Ενσυναίσθηση</w:t>
                        </w:r>
                      </w:p>
                      <w:p w:rsidR="00420804" w:rsidRPr="003E7AF5" w:rsidRDefault="00420804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20804" w:rsidRDefault="00420804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9F0169" w:rsidRPr="009F0169" w:rsidRDefault="009F0169" w:rsidP="009F0169">
      <w:pPr>
        <w:spacing w:before="57"/>
        <w:ind w:left="106"/>
        <w:rPr>
          <w:rFonts w:ascii="Verdana" w:hAnsi="Verdana"/>
          <w:b/>
          <w:bCs/>
          <w:color w:val="006AB2"/>
          <w:sz w:val="24"/>
          <w:lang w:val="el-GR"/>
        </w:rPr>
      </w:pPr>
      <w:r w:rsidRPr="009F0169">
        <w:rPr>
          <w:rFonts w:ascii="Verdana" w:hAnsi="Verdana"/>
          <w:b/>
          <w:bCs/>
          <w:color w:val="006AB2"/>
          <w:sz w:val="24"/>
          <w:lang w:val="el-GR"/>
        </w:rPr>
        <w:t xml:space="preserve">Φύλλο εργασίας </w:t>
      </w:r>
      <w:r w:rsidRPr="009F0169">
        <w:rPr>
          <w:rFonts w:ascii="Verdana" w:hAnsi="Verdana"/>
          <w:b/>
          <w:bCs/>
          <w:color w:val="006AB2"/>
          <w:sz w:val="24"/>
          <w:lang w:val="de-DE"/>
        </w:rPr>
        <w:t xml:space="preserve">7.4  </w:t>
      </w:r>
      <w:r w:rsidRPr="009F0169">
        <w:rPr>
          <w:rFonts w:ascii="Verdana" w:hAnsi="Verdana"/>
          <w:b/>
          <w:bCs/>
          <w:color w:val="006AB2"/>
          <w:sz w:val="24"/>
          <w:lang w:val="el-GR"/>
        </w:rPr>
        <w:t>Κοινωνικοί κανόνες</w:t>
      </w:r>
    </w:p>
    <w:p w:rsidR="000B2A58" w:rsidRPr="003E7AF5" w:rsidRDefault="000B2A58" w:rsidP="006C1B68">
      <w:pPr>
        <w:spacing w:before="57"/>
        <w:ind w:left="106"/>
        <w:rPr>
          <w:rFonts w:ascii="Verdana" w:eastAsia="Verdana" w:hAnsi="Verdana" w:cs="Verdana"/>
          <w:sz w:val="8"/>
          <w:szCs w:val="8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86"/>
        <w:gridCol w:w="5381"/>
      </w:tblGrid>
      <w:tr w:rsidR="009F0169" w:rsidRPr="009F0169">
        <w:trPr>
          <w:trHeight w:hRule="exact" w:val="179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F0169" w:rsidRPr="009F0169" w:rsidRDefault="009F0169" w:rsidP="009F0169">
            <w:pPr>
              <w:autoSpaceDE w:val="0"/>
              <w:autoSpaceDN w:val="0"/>
              <w:adjustRightInd w:val="0"/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</w:pP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Σε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ποιες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καταστάσεις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είχα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δυσκολία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στην επαφή μου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με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άλλους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ανθρώπους; Τι</w:t>
            </w:r>
            <w:r w:rsidRPr="009F0169"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συνέβη</w:t>
            </w:r>
            <w:r w:rsidRPr="009F0169"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;</w:t>
            </w:r>
          </w:p>
          <w:p w:rsidR="009F0169" w:rsidRPr="005728E5" w:rsidRDefault="009F0169" w:rsidP="009F0169">
            <w:pPr>
              <w:autoSpaceDE w:val="0"/>
              <w:autoSpaceDN w:val="0"/>
              <w:adjustRightInd w:val="0"/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</w:pPr>
            <w:r w:rsidRPr="009F0169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(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χ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 «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Την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προηγούμενη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εβδομάδα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διαμαρτυρήθηκα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υπερβολικά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δυνατά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για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το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μήκος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της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ουράς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στο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ταχυδρομείο…»).</w:t>
            </w:r>
          </w:p>
          <w:p w:rsidR="009F0169" w:rsidRPr="005728E5" w:rsidRDefault="009F0169" w:rsidP="009F0169">
            <w:pPr>
              <w:autoSpaceDE w:val="0"/>
              <w:autoSpaceDN w:val="0"/>
              <w:adjustRightInd w:val="0"/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</w:pPr>
          </w:p>
          <w:p w:rsidR="009F0169" w:rsidRPr="005728E5" w:rsidRDefault="009F0169" w:rsidP="009F0169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F0169" w:rsidRPr="005728E5" w:rsidRDefault="009F0169" w:rsidP="009F0169">
            <w:pPr>
              <w:autoSpaceDE w:val="0"/>
              <w:autoSpaceDN w:val="0"/>
              <w:adjustRightInd w:val="0"/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</w:pP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Τι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διαφορετικό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θα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μπορούσα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να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κάνω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την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επόμενη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φορά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και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ποιά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θα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ήταν</w:t>
            </w:r>
            <w:r w:rsidRPr="005728E5"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el-GR" w:eastAsia="ja-JP"/>
              </w:rPr>
              <w:t>μια πιο κατάλληλη συμπεριφορά;</w:t>
            </w:r>
          </w:p>
          <w:p w:rsidR="009F0169" w:rsidRPr="005728E5" w:rsidRDefault="009F0169" w:rsidP="009F0169">
            <w:pPr>
              <w:autoSpaceDE w:val="0"/>
              <w:autoSpaceDN w:val="0"/>
              <w:adjustRightInd w:val="0"/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</w:pP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(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χ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.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Να ζητήσετε από το προσωπικό ευγενικά να ανοίξει ακόμα ένα γκισέ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)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</w:t>
            </w:r>
          </w:p>
          <w:p w:rsidR="009F0169" w:rsidRPr="005728E5" w:rsidRDefault="009F0169" w:rsidP="009F0169">
            <w:pPr>
              <w:autoSpaceDE w:val="0"/>
              <w:autoSpaceDN w:val="0"/>
              <w:adjustRightInd w:val="0"/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</w:pPr>
          </w:p>
          <w:p w:rsidR="009F0169" w:rsidRPr="005728E5" w:rsidRDefault="009F0169" w:rsidP="009F0169">
            <w:pPr>
              <w:autoSpaceDE w:val="0"/>
              <w:autoSpaceDN w:val="0"/>
              <w:adjustRightInd w:val="0"/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</w:pPr>
          </w:p>
          <w:p w:rsidR="009F0169" w:rsidRPr="005728E5" w:rsidRDefault="009F0169" w:rsidP="009F0169">
            <w:pPr>
              <w:jc w:val="both"/>
              <w:rPr>
                <w:rFonts w:ascii="Verdana" w:hAnsi="Verdana"/>
                <w:lang w:val="el-GR"/>
              </w:rPr>
            </w:pPr>
          </w:p>
          <w:p w:rsidR="009F0169" w:rsidRPr="005728E5" w:rsidRDefault="009F0169" w:rsidP="009F0169">
            <w:pPr>
              <w:jc w:val="both"/>
              <w:rPr>
                <w:rFonts w:ascii="Verdana" w:hAnsi="Verdana"/>
                <w:lang w:val="el-GR"/>
              </w:rPr>
            </w:pPr>
          </w:p>
        </w:tc>
      </w:tr>
      <w:tr w:rsidR="00420804" w:rsidRPr="009F0169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9F0169" w:rsidRDefault="00420804">
            <w:pPr>
              <w:rPr>
                <w:lang w:val="el-GR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9F0169" w:rsidRDefault="00420804">
            <w:pPr>
              <w:rPr>
                <w:lang w:val="el-GR"/>
              </w:rPr>
            </w:pPr>
          </w:p>
        </w:tc>
      </w:tr>
      <w:tr w:rsidR="00420804" w:rsidRPr="009F0169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9F0169" w:rsidRDefault="00420804">
            <w:pPr>
              <w:rPr>
                <w:lang w:val="el-GR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9F0169" w:rsidRDefault="00420804">
            <w:pPr>
              <w:rPr>
                <w:lang w:val="el-GR"/>
              </w:rPr>
            </w:pPr>
          </w:p>
        </w:tc>
      </w:tr>
      <w:tr w:rsidR="00420804" w:rsidRPr="009F0169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9F0169" w:rsidRDefault="00420804">
            <w:pPr>
              <w:rPr>
                <w:lang w:val="el-GR"/>
              </w:rPr>
            </w:pPr>
            <w:bookmarkStart w:id="0" w:name="_GoBack"/>
            <w:bookmarkEnd w:id="0"/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9F0169" w:rsidRDefault="00420804">
            <w:pPr>
              <w:rPr>
                <w:lang w:val="el-GR"/>
              </w:rPr>
            </w:pPr>
          </w:p>
        </w:tc>
      </w:tr>
      <w:tr w:rsidR="00420804" w:rsidRPr="009F0169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9F0169" w:rsidRDefault="00420804">
            <w:pPr>
              <w:rPr>
                <w:lang w:val="el-GR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9F0169" w:rsidRDefault="00420804">
            <w:pPr>
              <w:rPr>
                <w:lang w:val="el-GR"/>
              </w:rPr>
            </w:pPr>
          </w:p>
        </w:tc>
      </w:tr>
    </w:tbl>
    <w:p w:rsidR="00420804" w:rsidRPr="009F0169" w:rsidRDefault="00420804">
      <w:pPr>
        <w:spacing w:before="7"/>
        <w:rPr>
          <w:rFonts w:ascii="Verdana" w:eastAsia="Verdana" w:hAnsi="Verdana" w:cs="Verdana"/>
          <w:b/>
          <w:bCs/>
          <w:sz w:val="18"/>
          <w:szCs w:val="18"/>
          <w:lang w:val="el-GR"/>
        </w:rPr>
      </w:pPr>
    </w:p>
    <w:sectPr w:rsidR="00420804" w:rsidRPr="009F0169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816" w:rsidRDefault="004C0816" w:rsidP="006C1B68">
      <w:r>
        <w:separator/>
      </w:r>
    </w:p>
  </w:endnote>
  <w:endnote w:type="continuationSeparator" w:id="0">
    <w:p w:rsidR="004C0816" w:rsidRDefault="004C0816" w:rsidP="006C1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AF5" w:rsidRDefault="003E7AF5" w:rsidP="003E7AF5">
    <w:pPr>
      <w:pStyle w:val="Fuzeile"/>
      <w:jc w:val="center"/>
    </w:pPr>
  </w:p>
  <w:p w:rsidR="006C1B68" w:rsidRDefault="006C1B6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816" w:rsidRDefault="004C0816" w:rsidP="006C1B68">
      <w:r>
        <w:separator/>
      </w:r>
    </w:p>
  </w:footnote>
  <w:footnote w:type="continuationSeparator" w:id="0">
    <w:p w:rsidR="004C0816" w:rsidRDefault="004C0816" w:rsidP="006C1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04"/>
    <w:rsid w:val="000B2A58"/>
    <w:rsid w:val="003316E1"/>
    <w:rsid w:val="003E7AF5"/>
    <w:rsid w:val="00403AEF"/>
    <w:rsid w:val="004174E3"/>
    <w:rsid w:val="00420804"/>
    <w:rsid w:val="004C0816"/>
    <w:rsid w:val="006C1B68"/>
    <w:rsid w:val="00985E9D"/>
    <w:rsid w:val="009F0169"/>
    <w:rsid w:val="00C650A0"/>
    <w:rsid w:val="00ED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20A7F-2DA4-40E1-8C4E-18DF8632D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6C1B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1B68"/>
  </w:style>
  <w:style w:type="paragraph" w:styleId="Fuzeile">
    <w:name w:val="footer"/>
    <w:basedOn w:val="Standard"/>
    <w:link w:val="FuzeileZchn"/>
    <w:uiPriority w:val="99"/>
    <w:unhideWhenUsed/>
    <w:rsid w:val="006C1B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1B6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1B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1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2</cp:revision>
  <dcterms:created xsi:type="dcterms:W3CDTF">2017-02-06T12:55:00Z</dcterms:created>
  <dcterms:modified xsi:type="dcterms:W3CDTF">2017-02-06T12:55:00Z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